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C" w:rsidRPr="00F26B21" w:rsidRDefault="0091162C" w:rsidP="00F51BBD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162C" w:rsidRPr="00F26B21" w:rsidRDefault="0091162C" w:rsidP="00F26B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B21">
        <w:rPr>
          <w:rFonts w:ascii="Times New Roman" w:hAnsi="Times New Roman" w:cs="Times New Roman"/>
          <w:color w:val="000000"/>
          <w:sz w:val="24"/>
          <w:szCs w:val="24"/>
        </w:rPr>
        <w:t>Республика Карелия</w:t>
      </w:r>
    </w:p>
    <w:p w:rsidR="0091162C" w:rsidRPr="00F26B21" w:rsidRDefault="0091162C" w:rsidP="00F26B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B21">
        <w:rPr>
          <w:rFonts w:ascii="Times New Roman" w:hAnsi="Times New Roman" w:cs="Times New Roman"/>
          <w:color w:val="000000"/>
          <w:sz w:val="24"/>
          <w:szCs w:val="24"/>
        </w:rPr>
        <w:t>Администрация Петрозаводского городского округа</w:t>
      </w:r>
    </w:p>
    <w:p w:rsidR="0091162C" w:rsidRPr="00F26B21" w:rsidRDefault="0091162C" w:rsidP="00F26B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B21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</w:t>
      </w:r>
    </w:p>
    <w:p w:rsidR="0091162C" w:rsidRPr="00F26B21" w:rsidRDefault="0091162C" w:rsidP="00F26B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B21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 30 «Насто»</w:t>
      </w:r>
    </w:p>
    <w:p w:rsidR="0091162C" w:rsidRPr="00F26B21" w:rsidRDefault="0091162C" w:rsidP="00F26B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B21">
        <w:rPr>
          <w:rFonts w:ascii="Times New Roman" w:hAnsi="Times New Roman" w:cs="Times New Roman"/>
          <w:color w:val="000000"/>
          <w:sz w:val="24"/>
          <w:szCs w:val="24"/>
        </w:rPr>
        <w:t>(МДОУ «Детский сад № 30»)</w:t>
      </w:r>
    </w:p>
    <w:p w:rsidR="0091162C" w:rsidRPr="00F26B21" w:rsidRDefault="0091162C" w:rsidP="00F26B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</w:rPr>
      </w:pPr>
      <w:r>
        <w:t>И</w:t>
      </w:r>
      <w:r w:rsidRPr="00F26B21">
        <w:t>нновационн</w:t>
      </w:r>
      <w:r>
        <w:t>ая</w:t>
      </w:r>
      <w:r w:rsidRPr="00F26B21">
        <w:t xml:space="preserve"> деятельност</w:t>
      </w:r>
      <w:r>
        <w:t>ь</w:t>
      </w:r>
    </w:p>
    <w:p w:rsidR="0091162C" w:rsidRDefault="0091162C" w:rsidP="00F26B21">
      <w:pPr>
        <w:pStyle w:val="NoSpacing"/>
        <w:jc w:val="center"/>
        <w:rPr>
          <w:rStyle w:val="printhid"/>
          <w:rFonts w:cs="Arial"/>
          <w:b/>
          <w:bCs/>
          <w:sz w:val="28"/>
          <w:szCs w:val="28"/>
        </w:rPr>
      </w:pPr>
      <w:r w:rsidRPr="00F26B21">
        <w:rPr>
          <w:b/>
          <w:bCs/>
        </w:rPr>
        <w:t>«</w:t>
      </w:r>
      <w:r w:rsidRPr="00F26B21">
        <w:rPr>
          <w:rStyle w:val="printhid"/>
          <w:b/>
          <w:bCs/>
          <w:sz w:val="28"/>
          <w:szCs w:val="28"/>
        </w:rPr>
        <w:t xml:space="preserve">Развитие мотивационной готовности к школьному обучению </w:t>
      </w:r>
    </w:p>
    <w:p w:rsidR="0091162C" w:rsidRPr="00F26B21" w:rsidRDefault="0091162C" w:rsidP="00F26B21">
      <w:pPr>
        <w:pStyle w:val="NoSpacing"/>
        <w:jc w:val="center"/>
        <w:rPr>
          <w:rFonts w:cs="Arial"/>
          <w:b/>
          <w:bCs/>
        </w:rPr>
      </w:pPr>
      <w:r w:rsidRPr="00F26B21">
        <w:rPr>
          <w:rStyle w:val="printhid"/>
          <w:b/>
          <w:bCs/>
          <w:sz w:val="28"/>
          <w:szCs w:val="28"/>
        </w:rPr>
        <w:t>детей 6-7 лет»</w:t>
      </w:r>
    </w:p>
    <w:p w:rsidR="0091162C" w:rsidRPr="00F26B21" w:rsidRDefault="0091162C" w:rsidP="00F26B21">
      <w:pPr>
        <w:pStyle w:val="NoSpacing"/>
        <w:jc w:val="center"/>
        <w:rPr>
          <w:rFonts w:cs="Arial"/>
          <w:b/>
          <w:bCs/>
          <w:i/>
          <w:iCs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  <w:i/>
          <w:iCs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  <w:i/>
          <w:iCs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</w:rPr>
      </w:pPr>
    </w:p>
    <w:p w:rsidR="0091162C" w:rsidRPr="00F26B21" w:rsidRDefault="0091162C" w:rsidP="00F26B21">
      <w:pPr>
        <w:pStyle w:val="NoSpacing"/>
        <w:jc w:val="center"/>
        <w:rPr>
          <w:rFonts w:cs="Arial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1162C" w:rsidRPr="00F26B21" w:rsidRDefault="0091162C" w:rsidP="00F26B2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26B21">
        <w:rPr>
          <w:rFonts w:ascii="Times New Roman" w:hAnsi="Times New Roman" w:cs="Times New Roman"/>
          <w:sz w:val="24"/>
          <w:szCs w:val="24"/>
        </w:rPr>
        <w:t>Педагог-психолог Анухина Н.С.</w:t>
      </w: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Pr="00F26B21" w:rsidRDefault="0091162C" w:rsidP="00F26B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C" w:rsidRDefault="0091162C" w:rsidP="00F26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B21">
        <w:rPr>
          <w:rFonts w:ascii="Times New Roman" w:hAnsi="Times New Roman" w:cs="Times New Roman"/>
          <w:sz w:val="24"/>
          <w:szCs w:val="24"/>
        </w:rPr>
        <w:t>Петрозаводск</w:t>
      </w:r>
    </w:p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91162C">
        <w:tc>
          <w:tcPr>
            <w:tcW w:w="4672" w:type="dxa"/>
          </w:tcPr>
          <w:p w:rsidR="0091162C" w:rsidRPr="00103B5F" w:rsidRDefault="0091162C" w:rsidP="002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54.5pt;height:133.5pt;visibility:visible">
                  <v:imagedata r:id="rId5" o:title=""/>
                </v:shape>
              </w:pict>
            </w:r>
          </w:p>
        </w:tc>
        <w:tc>
          <w:tcPr>
            <w:tcW w:w="4673" w:type="dxa"/>
          </w:tcPr>
          <w:p w:rsidR="0091162C" w:rsidRPr="00103B5F" w:rsidRDefault="0091162C" w:rsidP="00103B5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3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Интерес к учению появляется только тогда, когда есть вдохновение, </w:t>
            </w:r>
          </w:p>
          <w:p w:rsidR="0091162C" w:rsidRPr="00103B5F" w:rsidRDefault="0091162C" w:rsidP="00103B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3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рождающееся от успеха.</w:t>
            </w:r>
          </w:p>
          <w:p w:rsidR="0091162C" w:rsidRPr="00103B5F" w:rsidRDefault="0091162C" w:rsidP="00103B5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3B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В.А. Сухомлинский.</w:t>
            </w:r>
          </w:p>
          <w:p w:rsidR="0091162C" w:rsidRPr="00103B5F" w:rsidRDefault="0091162C" w:rsidP="0010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1162C" w:rsidRPr="00F51BBD" w:rsidRDefault="0091162C" w:rsidP="004C2DA6">
      <w:pPr>
        <w:pStyle w:val="NoSpacing"/>
        <w:jc w:val="both"/>
        <w:rPr>
          <w:rStyle w:val="printhid"/>
          <w:rFonts w:cs="Arial"/>
          <w:b/>
          <w:bCs/>
          <w:i/>
          <w:iCs/>
        </w:rPr>
      </w:pPr>
    </w:p>
    <w:p w:rsidR="0091162C" w:rsidRPr="004C2DA6" w:rsidRDefault="0091162C" w:rsidP="004C2DA6">
      <w:pPr>
        <w:pStyle w:val="NoSpacing"/>
        <w:jc w:val="both"/>
        <w:rPr>
          <w:b/>
          <w:bCs/>
        </w:rPr>
      </w:pPr>
      <w:r w:rsidRPr="004C2DA6">
        <w:rPr>
          <w:b/>
          <w:bCs/>
        </w:rPr>
        <w:t>Введение</w:t>
      </w:r>
    </w:p>
    <w:p w:rsidR="0091162C" w:rsidRPr="004C2DA6" w:rsidRDefault="0091162C" w:rsidP="004C2DA6">
      <w:pPr>
        <w:pStyle w:val="NoSpacing"/>
        <w:ind w:firstLine="708"/>
        <w:jc w:val="both"/>
      </w:pPr>
      <w:r w:rsidRPr="004C2DA6">
        <w:t>Переход</w:t>
      </w:r>
      <w:r>
        <w:t xml:space="preserve"> ребёнка</w:t>
      </w:r>
      <w:r w:rsidRPr="004C2DA6">
        <w:t xml:space="preserve"> от условий воспитания в семье и дошкольных учреждениях к качественно иной атмосфере школьного обучения, состоящий из совокупности умственных, эмоциональных и физических нагрузок, предъявляет новые, более сложные требования к личности ребенка и его интеллектуальным возможностям.</w:t>
      </w:r>
      <w:r>
        <w:t xml:space="preserve"> </w:t>
      </w:r>
      <w:r w:rsidRPr="004C2DA6">
        <w:t>Адаптация в первом классе - особый и сложный период в жизни ребенка: он осваивает новую социальную роль ученика, новый вид деятельности - учебную, изменяется социальное окружение - появляются одноклассники, учителя и школа как большая социальная группа, в которую включается ребенок, изменяется уклад его жизни.</w:t>
      </w:r>
    </w:p>
    <w:p w:rsidR="0091162C" w:rsidRDefault="0091162C" w:rsidP="0046755A">
      <w:pPr>
        <w:pStyle w:val="NoSpacing"/>
        <w:ind w:firstLine="708"/>
        <w:jc w:val="both"/>
        <w:rPr>
          <w:rFonts w:cs="Arial"/>
        </w:rPr>
      </w:pPr>
      <w:r>
        <w:t>П</w:t>
      </w:r>
      <w:r w:rsidRPr="004C2DA6">
        <w:t>роблема развития мотивационной готовности к школьному обучению и ее влияние на успешность адаптации к школе недостаточно определена в психологической литературе, хотя в работах многих психологов подчеркивается роль мотивационных факторов как слагаемых успешности школьного обучения (А.Н. Леонтьев, А.В.Запорожец, Д. Б Эльконин, Л.И. Божович, Л.С. Славина, Н.А. Менчинская).</w:t>
      </w:r>
      <w:r>
        <w:t xml:space="preserve"> Эта п</w:t>
      </w:r>
      <w:r w:rsidRPr="004C2DA6">
        <w:t>роблема интересует психологов прежде всего потому, что в практике обнаруживается зависимость между характером мотивации и деятельностью, побуждаемой ею, а, следовательно, между мотивацией ученика и успешностью его адаптации к школе.</w:t>
      </w:r>
    </w:p>
    <w:p w:rsidR="0091162C" w:rsidRPr="004C2DA6" w:rsidRDefault="0091162C" w:rsidP="0046755A">
      <w:pPr>
        <w:pStyle w:val="NoSpacing"/>
        <w:ind w:firstLine="708"/>
        <w:jc w:val="both"/>
        <w:rPr>
          <w:rFonts w:cs="Arial"/>
        </w:rPr>
      </w:pPr>
    </w:p>
    <w:p w:rsidR="0091162C" w:rsidRPr="0046755A" w:rsidRDefault="0091162C" w:rsidP="004C2DA6">
      <w:pPr>
        <w:pStyle w:val="NoSpacing"/>
        <w:jc w:val="both"/>
        <w:rPr>
          <w:rStyle w:val="printhid"/>
          <w:rFonts w:cs="Arial"/>
          <w:b/>
          <w:bCs/>
        </w:rPr>
      </w:pPr>
      <w:r w:rsidRPr="004C2DA6">
        <w:rPr>
          <w:b/>
          <w:bCs/>
        </w:rPr>
        <w:t xml:space="preserve">Актуальность выбора </w:t>
      </w:r>
      <w:r>
        <w:rPr>
          <w:b/>
          <w:bCs/>
        </w:rPr>
        <w:t>темы инновационной деятельности</w:t>
      </w:r>
    </w:p>
    <w:p w:rsidR="0091162C" w:rsidRDefault="0091162C" w:rsidP="0046755A">
      <w:pPr>
        <w:pStyle w:val="NoSpacing"/>
        <w:ind w:firstLine="708"/>
        <w:jc w:val="both"/>
        <w:rPr>
          <w:rStyle w:val="printhid"/>
        </w:rPr>
      </w:pPr>
      <w:r w:rsidRPr="004C2DA6">
        <w:rPr>
          <w:rStyle w:val="printhid"/>
        </w:rPr>
        <w:t>По</w:t>
      </w:r>
      <w:r>
        <w:rPr>
          <w:rStyle w:val="printhid"/>
        </w:rPr>
        <w:t xml:space="preserve"> результатам диагностики психологической готовности к школе у детей подготовительной группы наблюдается недостаточный уровень развития мотивации к обучению. Было выявлено: у 50% детей тревога по поводу школьного обучения как незнакомой для них ситуации, у 69% неустойчивая мотивация к школе, у 13% преобладают игровые мотивы, у 44% детей несформированна ВПШ (М.Р. Гинзбург «Определение мотивов учения», «Беседа о школе» Банкова, беседа по выявлению сформированности «внутренней позиции школьника» Н.И. </w:t>
      </w:r>
      <w:r>
        <w:rPr>
          <w:rStyle w:val="printhid"/>
        </w:rPr>
        <w:tab/>
        <w:t>Гуткиной).</w:t>
      </w:r>
    </w:p>
    <w:p w:rsidR="0091162C" w:rsidRDefault="0091162C" w:rsidP="004C2DA6">
      <w:pPr>
        <w:pStyle w:val="NoSpacing"/>
        <w:jc w:val="both"/>
        <w:rPr>
          <w:rStyle w:val="printhid"/>
        </w:rPr>
      </w:pPr>
      <w:r>
        <w:rPr>
          <w:rStyle w:val="printhid"/>
        </w:rPr>
        <w:t>Это обусловило выбор темы инновационной деятельности «Развитие мотивационной готовности к школьному обучению детей 6-7 лет».</w:t>
      </w:r>
    </w:p>
    <w:p w:rsidR="0091162C" w:rsidRDefault="0091162C" w:rsidP="004C2DA6">
      <w:pPr>
        <w:pStyle w:val="NoSpacing"/>
        <w:jc w:val="both"/>
        <w:rPr>
          <w:rStyle w:val="printhid"/>
        </w:rPr>
      </w:pPr>
    </w:p>
    <w:p w:rsidR="0091162C" w:rsidRDefault="0091162C" w:rsidP="004C2DA6">
      <w:pPr>
        <w:pStyle w:val="NoSpacing"/>
        <w:jc w:val="both"/>
        <w:rPr>
          <w:rStyle w:val="printhid"/>
        </w:rPr>
      </w:pPr>
      <w:r w:rsidRPr="0046755A">
        <w:rPr>
          <w:rStyle w:val="printhid"/>
          <w:b/>
          <w:bCs/>
        </w:rPr>
        <w:t>Цель работы</w:t>
      </w:r>
      <w:r>
        <w:rPr>
          <w:rStyle w:val="printhid"/>
        </w:rPr>
        <w:t xml:space="preserve">: профилактика дезадаптации детей подготовительной группы к школьному обучению. </w:t>
      </w:r>
    </w:p>
    <w:p w:rsidR="0091162C" w:rsidRDefault="0091162C" w:rsidP="004C2DA6">
      <w:pPr>
        <w:pStyle w:val="NoSpacing"/>
        <w:jc w:val="both"/>
        <w:rPr>
          <w:rStyle w:val="printhid"/>
        </w:rPr>
      </w:pPr>
    </w:p>
    <w:p w:rsidR="0091162C" w:rsidRPr="0046755A" w:rsidRDefault="0091162C" w:rsidP="004C2DA6">
      <w:pPr>
        <w:pStyle w:val="NoSpacing"/>
        <w:jc w:val="both"/>
        <w:rPr>
          <w:rStyle w:val="printhid"/>
          <w:b/>
          <w:bCs/>
        </w:rPr>
      </w:pPr>
      <w:r w:rsidRPr="0046755A">
        <w:rPr>
          <w:rStyle w:val="printhid"/>
          <w:b/>
          <w:bCs/>
        </w:rPr>
        <w:t xml:space="preserve">Задачи: </w:t>
      </w:r>
    </w:p>
    <w:p w:rsidR="0091162C" w:rsidRDefault="0091162C" w:rsidP="0046755A">
      <w:pPr>
        <w:pStyle w:val="NoSpacing"/>
        <w:numPr>
          <w:ilvl w:val="0"/>
          <w:numId w:val="2"/>
        </w:numPr>
        <w:jc w:val="both"/>
        <w:rPr>
          <w:rStyle w:val="printhid"/>
        </w:rPr>
      </w:pPr>
      <w:r>
        <w:rPr>
          <w:rStyle w:val="printhid"/>
        </w:rPr>
        <w:t>Формировать у детей правильные представления о школе и учении и положительное эмоциональное отношение к школе.</w:t>
      </w:r>
    </w:p>
    <w:p w:rsidR="0091162C" w:rsidRDefault="0091162C" w:rsidP="0046755A">
      <w:pPr>
        <w:pStyle w:val="NoSpacing"/>
        <w:numPr>
          <w:ilvl w:val="0"/>
          <w:numId w:val="2"/>
        </w:numPr>
        <w:jc w:val="both"/>
        <w:rPr>
          <w:rStyle w:val="printhid"/>
        </w:rPr>
      </w:pPr>
      <w:r>
        <w:rPr>
          <w:rStyle w:val="printhid"/>
        </w:rPr>
        <w:t>Снизить уровень тревожности по отношению к школе.</w:t>
      </w:r>
    </w:p>
    <w:p w:rsidR="0091162C" w:rsidRDefault="0091162C" w:rsidP="0046755A">
      <w:pPr>
        <w:pStyle w:val="NoSpacing"/>
        <w:numPr>
          <w:ilvl w:val="0"/>
          <w:numId w:val="2"/>
        </w:numPr>
        <w:jc w:val="both"/>
        <w:rPr>
          <w:rStyle w:val="printhid"/>
        </w:rPr>
      </w:pPr>
      <w:r>
        <w:rPr>
          <w:rStyle w:val="printhid"/>
        </w:rPr>
        <w:t>Сформировать у детей позитивные модели поведения.</w:t>
      </w:r>
    </w:p>
    <w:p w:rsidR="0091162C" w:rsidRDefault="0091162C" w:rsidP="0046755A">
      <w:pPr>
        <w:pStyle w:val="NoSpacing"/>
        <w:numPr>
          <w:ilvl w:val="0"/>
          <w:numId w:val="2"/>
        </w:numPr>
        <w:jc w:val="both"/>
        <w:rPr>
          <w:rStyle w:val="printhid"/>
        </w:rPr>
      </w:pPr>
      <w:r>
        <w:rPr>
          <w:rStyle w:val="printhid"/>
        </w:rPr>
        <w:t>Формировать опыт учебной деятельности.</w:t>
      </w:r>
    </w:p>
    <w:p w:rsidR="0091162C" w:rsidRDefault="0091162C" w:rsidP="004F1B76">
      <w:pPr>
        <w:pStyle w:val="NoSpacing"/>
        <w:numPr>
          <w:ilvl w:val="0"/>
          <w:numId w:val="2"/>
        </w:numPr>
        <w:jc w:val="both"/>
        <w:rPr>
          <w:rStyle w:val="printhid"/>
        </w:rPr>
      </w:pPr>
      <w:r>
        <w:rPr>
          <w:rStyle w:val="printhid"/>
        </w:rPr>
        <w:t>Привлечь родителей к работе по подготовке детей к школе.</w:t>
      </w:r>
    </w:p>
    <w:p w:rsidR="0091162C" w:rsidRDefault="0091162C" w:rsidP="004F1B76">
      <w:pPr>
        <w:pStyle w:val="NoSpacing"/>
        <w:ind w:firstLine="360"/>
        <w:jc w:val="both"/>
      </w:pPr>
      <w:r>
        <w:t xml:space="preserve"> Анализ литературы показал, что существует взаимосвязь между уровнем сформированности мотивационной готовности детей к школе и степенью их адаптации к условиям школы. </w:t>
      </w:r>
      <w:r>
        <w:rPr>
          <w:rStyle w:val="printhid"/>
        </w:rPr>
        <w:t>Мною была</w:t>
      </w:r>
      <w:r>
        <w:t xml:space="preserve"> разработана систему работы по формированию школьной готовности у детей с мотивационной незрелостью и реализовала её совместно с педагогами и родителями детей подготовительной группы.</w:t>
      </w:r>
    </w:p>
    <w:p w:rsidR="0091162C" w:rsidRDefault="0091162C" w:rsidP="0046755A">
      <w:pPr>
        <w:pStyle w:val="NoSpacing"/>
        <w:ind w:firstLine="360"/>
        <w:jc w:val="both"/>
      </w:pPr>
      <w:r>
        <w:t>С детьми проводила занятия по повышению психологической готовности детей к школьному обучению по авторской программе «Сказочные приключения будущих первоклассников».  В совместной деятельности с детьми использовала методы сказкотерапии (сказки М.А. Панфиловой «Лесная школа» - сказки для школьной адаптации, об отношении к атрибутам школьной образовательной среды, об отношении к урокам и знаниям, о школьных конфликтах). Применяла методы арт-терапии «Букет для учителя», «Мечтаем о школе», «Я будущий ученик», игротерапии «Школьник-дошкольник», «Собери портфель», «Что лежит в портфеле», «Копилка первоклассника», «Я хочу в школу, потому что…», «Разложи картинки в нужной последовательности», игры-ассоциации на слово «первоклассник», «Урок и перемена» и др.</w:t>
      </w:r>
    </w:p>
    <w:p w:rsidR="0091162C" w:rsidRDefault="0091162C" w:rsidP="0046755A">
      <w:pPr>
        <w:pStyle w:val="NoSpacing"/>
        <w:ind w:firstLine="360"/>
        <w:jc w:val="both"/>
      </w:pPr>
      <w:r>
        <w:t>На занятиях с детьми беседовали о школе, отгадывали загадки на школьную тематику, сочиняли истории, сказки и др.</w:t>
      </w:r>
    </w:p>
    <w:p w:rsidR="0091162C" w:rsidRDefault="0091162C" w:rsidP="0046755A">
      <w:pPr>
        <w:pStyle w:val="NoSpacing"/>
        <w:ind w:firstLine="360"/>
        <w:jc w:val="both"/>
      </w:pPr>
      <w:r>
        <w:t xml:space="preserve"> Совместно с воспитателями </w:t>
      </w:r>
      <w:r>
        <w:tab/>
        <w:t>проводили экскурсии в школу МОУ СОШ №29 «День Знаний», «Путешествие по школе».</w:t>
      </w:r>
    </w:p>
    <w:p w:rsidR="0091162C" w:rsidRDefault="0091162C" w:rsidP="008A08D1">
      <w:pPr>
        <w:pStyle w:val="NoSpacing"/>
        <w:ind w:firstLine="360"/>
        <w:jc w:val="both"/>
      </w:pPr>
      <w:r>
        <w:t xml:space="preserve"> Нами была отработана система взаимодействия с социальными партнёрами по решению данной проблемы, а именно совместно с Центральной городской библиотекой им. Д.Я.Гусарова участвовали в проекте «Здравствуй, библиотека!» (см. Приложение 1). </w:t>
      </w:r>
    </w:p>
    <w:p w:rsidR="0091162C" w:rsidRPr="005D105B" w:rsidRDefault="0091162C" w:rsidP="00526A38">
      <w:pPr>
        <w:pStyle w:val="NoSpacing"/>
        <w:ind w:firstLine="360"/>
        <w:jc w:val="both"/>
      </w:pPr>
      <w:r w:rsidRPr="005D105B">
        <w:t xml:space="preserve">В группах </w:t>
      </w:r>
      <w:r>
        <w:t>при активном участии родителей была</w:t>
      </w:r>
      <w:r w:rsidRPr="005D105B">
        <w:t xml:space="preserve"> создана образовательная предметно-развивающая среда для игры «Школа», центр «С</w:t>
      </w:r>
      <w:r>
        <w:t xml:space="preserve">коро в школу», музей «Школьные </w:t>
      </w:r>
      <w:r w:rsidRPr="005D105B">
        <w:t xml:space="preserve">принадлежности». </w:t>
      </w:r>
    </w:p>
    <w:p w:rsidR="0091162C" w:rsidRPr="005D105B" w:rsidRDefault="0091162C" w:rsidP="00526A38">
      <w:pPr>
        <w:pStyle w:val="NoSpacing"/>
        <w:ind w:firstLine="360"/>
        <w:jc w:val="both"/>
      </w:pPr>
      <w:r w:rsidRPr="005D105B">
        <w:t xml:space="preserve">Воспитатели лепили, конструировали, выполняли </w:t>
      </w:r>
      <w:r w:rsidRPr="005D105B">
        <w:tab/>
        <w:t>аппликации с детьми на школьную тематику, рассматривали картинки, читали стихи, рассказы о школе. Дети приносили из дома фото родителей в школьные годы, школьные принадлежности братьев, сестёр, родителей (Букварь, значок октябрёнка и др.) и рассказывали об их школьной жизни.</w:t>
      </w:r>
    </w:p>
    <w:p w:rsidR="0091162C" w:rsidRDefault="0091162C" w:rsidP="005D105B">
      <w:pPr>
        <w:pStyle w:val="NoSpacing"/>
        <w:jc w:val="both"/>
        <w:rPr>
          <w:rFonts w:cs="Arial"/>
        </w:rPr>
      </w:pPr>
      <w:r w:rsidRPr="005D105B">
        <w:t xml:space="preserve">С педагогами и родителями </w:t>
      </w:r>
      <w:r>
        <w:t>прово</w:t>
      </w:r>
      <w:r w:rsidRPr="005D105B">
        <w:t>д</w:t>
      </w:r>
      <w:r>
        <w:t>ились</w:t>
      </w:r>
      <w:r w:rsidRPr="005D105B">
        <w:t xml:space="preserve"> консультации по данной </w:t>
      </w:r>
      <w:r>
        <w:t>проблема</w:t>
      </w:r>
      <w:r w:rsidRPr="005D105B">
        <w:t xml:space="preserve">тике.  </w:t>
      </w:r>
    </w:p>
    <w:p w:rsidR="0091162C" w:rsidRPr="00726B9D" w:rsidRDefault="0091162C" w:rsidP="005D105B">
      <w:pPr>
        <w:pStyle w:val="NoSpacing"/>
        <w:jc w:val="both"/>
        <w:rPr>
          <w:rFonts w:cs="Arial"/>
        </w:rPr>
      </w:pPr>
    </w:p>
    <w:p w:rsidR="0091162C" w:rsidRDefault="0091162C" w:rsidP="00726B9D">
      <w:pPr>
        <w:pStyle w:val="NoSpacing"/>
        <w:jc w:val="both"/>
        <w:rPr>
          <w:rFonts w:cs="Arial"/>
        </w:rPr>
      </w:pPr>
      <w:r w:rsidRPr="00726B9D">
        <w:rPr>
          <w:b/>
          <w:bCs/>
        </w:rPr>
        <w:t>Результаты:</w:t>
      </w:r>
      <w:r w:rsidRPr="005D105B">
        <w:t xml:space="preserve"> диагностика на конец учебного года свидетельствует о положительной динамике в развитии мотивационной готовности детей группы «риска». У всех детей сформировалась устойчивая благоприятная мотивация, позитивные модели поведения, верные представления о школе, положительное отношение к ней, учителям и себе, снизился уровень тревожности, повысилась учебно-познавательная мотивация. </w:t>
      </w:r>
    </w:p>
    <w:p w:rsidR="0091162C" w:rsidRDefault="0091162C" w:rsidP="00726B9D">
      <w:pPr>
        <w:pStyle w:val="NoSpacing"/>
        <w:ind w:firstLine="708"/>
        <w:jc w:val="both"/>
        <w:rPr>
          <w:rFonts w:cs="Arial"/>
        </w:rPr>
      </w:pPr>
      <w:r w:rsidRPr="005D105B">
        <w:t xml:space="preserve">Родители стали более осознано относится к новой социальной роли ребёнка «ученик». </w:t>
      </w:r>
    </w:p>
    <w:p w:rsidR="0091162C" w:rsidRDefault="0091162C" w:rsidP="00726B9D">
      <w:pPr>
        <w:pStyle w:val="NoSpacing"/>
        <w:ind w:firstLine="708"/>
        <w:jc w:val="both"/>
        <w:rPr>
          <w:rFonts w:cs="Arial"/>
        </w:rPr>
      </w:pPr>
      <w:r w:rsidRPr="005D105B">
        <w:t xml:space="preserve">Воспитатели осознали важность стимулирующих факторов в подготовке ребенка к школе, пополнили свой педагогический арсенал методами и приёмами работы с детьми с низкой мотивационной готовностью. </w:t>
      </w:r>
    </w:p>
    <w:p w:rsidR="0091162C" w:rsidRDefault="0091162C" w:rsidP="00726B9D">
      <w:pPr>
        <w:pStyle w:val="NoSpacing"/>
        <w:ind w:firstLine="708"/>
        <w:jc w:val="both"/>
      </w:pPr>
      <w:r w:rsidRPr="005D105B">
        <w:t xml:space="preserve">Данная работа помогла мне пополнить свою профессиональную «копилку» </w:t>
      </w:r>
      <w:r w:rsidRPr="00726B9D">
        <w:t xml:space="preserve">интересными находками (создана картотека </w:t>
      </w:r>
      <w:r>
        <w:t xml:space="preserve">новых </w:t>
      </w:r>
      <w:r w:rsidRPr="00726B9D">
        <w:t>игр на формирование мотивации учения:</w:t>
      </w:r>
      <w:r>
        <w:t xml:space="preserve"> «Барыня прислала сто рублей», «Птичка», «Нарисуй пароход», «Палочки», «Сокол и лиса», «Сосед, подними руку», «Школа наоборот», «Лесная школа», «Кто где живёт», «Первоклассник» и др.).</w:t>
      </w:r>
    </w:p>
    <w:p w:rsidR="0091162C" w:rsidRDefault="0091162C" w:rsidP="00726B9D">
      <w:pPr>
        <w:pStyle w:val="NoSpacing"/>
        <w:jc w:val="both"/>
        <w:rPr>
          <w:rFonts w:cs="Arial"/>
        </w:rPr>
      </w:pPr>
    </w:p>
    <w:p w:rsidR="0091162C" w:rsidRPr="00726B9D" w:rsidRDefault="0091162C" w:rsidP="00726B9D">
      <w:pPr>
        <w:pStyle w:val="NoSpacing"/>
        <w:jc w:val="both"/>
      </w:pPr>
      <w:r w:rsidRPr="00726B9D">
        <w:rPr>
          <w:b/>
          <w:bCs/>
        </w:rPr>
        <w:t xml:space="preserve">Вывод: </w:t>
      </w:r>
      <w:r>
        <w:t xml:space="preserve">новизну, </w:t>
      </w:r>
      <w:r w:rsidRPr="00726B9D">
        <w:t>оригинальность</w:t>
      </w:r>
      <w:r>
        <w:t>, хорошую результативность работы</w:t>
      </w:r>
      <w:r w:rsidRPr="00726B9D">
        <w:t xml:space="preserve"> по развитию мотивационной готовности </w:t>
      </w:r>
      <w:r>
        <w:t xml:space="preserve">старших дошкольников </w:t>
      </w:r>
      <w:r w:rsidRPr="00726B9D">
        <w:t>к школе вижу в создании системы работы по данной проблеме.</w:t>
      </w:r>
    </w:p>
    <w:p w:rsidR="0091162C" w:rsidRPr="00726B9D" w:rsidRDefault="0091162C" w:rsidP="00726B9D">
      <w:pPr>
        <w:pStyle w:val="NoSpacing"/>
        <w:jc w:val="both"/>
      </w:pPr>
    </w:p>
    <w:p w:rsidR="0091162C" w:rsidRPr="00FE7609" w:rsidRDefault="0091162C" w:rsidP="00FE7609">
      <w:pPr>
        <w:pStyle w:val="NoSpacing"/>
        <w:jc w:val="center"/>
        <w:rPr>
          <w:b/>
          <w:bCs/>
        </w:rPr>
      </w:pPr>
      <w:r w:rsidRPr="00FE7609">
        <w:rPr>
          <w:b/>
          <w:bCs/>
        </w:rPr>
        <w:t>Литература</w:t>
      </w:r>
    </w:p>
    <w:p w:rsidR="0091162C" w:rsidRDefault="0091162C" w:rsidP="00FE7609">
      <w:pPr>
        <w:pStyle w:val="NoSpacing"/>
        <w:numPr>
          <w:ilvl w:val="0"/>
          <w:numId w:val="3"/>
        </w:numPr>
        <w:jc w:val="both"/>
      </w:pPr>
      <w:r>
        <w:t>Белкина В.Н., Васильева Н.Н., Елкина Н.В. и др. Дошкольник: обучение и развитие. Воспитателям и родителям. - Ярославль: Академия, 2006. - 320 с.</w:t>
      </w:r>
    </w:p>
    <w:p w:rsidR="0091162C" w:rsidRPr="005D105B" w:rsidRDefault="0091162C" w:rsidP="00FE7609">
      <w:pPr>
        <w:pStyle w:val="NoSpacing"/>
        <w:numPr>
          <w:ilvl w:val="0"/>
          <w:numId w:val="3"/>
        </w:numPr>
        <w:jc w:val="both"/>
        <w:rPr>
          <w:rFonts w:cs="Arial"/>
        </w:rPr>
      </w:pPr>
      <w:r>
        <w:t>Венгер Л. Как дошкольник становится школьником? // Дошкольное воспитание, - 2005, - №8, стр.66-74.</w:t>
      </w:r>
    </w:p>
    <w:p w:rsidR="0091162C" w:rsidRDefault="0091162C" w:rsidP="00FE7609">
      <w:pPr>
        <w:pStyle w:val="NoSpacing"/>
        <w:numPr>
          <w:ilvl w:val="0"/>
          <w:numId w:val="3"/>
        </w:numPr>
        <w:jc w:val="both"/>
      </w:pPr>
      <w:r>
        <w:t>Вьюнова Н.И., Гайдар К.М., Темнова Л.В. Психологическая готовность ребенка к обучению в школе. - М.: Академический проект, 2003. - С.125.</w:t>
      </w:r>
    </w:p>
    <w:p w:rsidR="0091162C" w:rsidRDefault="0091162C" w:rsidP="00FE7609">
      <w:pPr>
        <w:pStyle w:val="NoSpacing"/>
        <w:numPr>
          <w:ilvl w:val="0"/>
          <w:numId w:val="3"/>
        </w:numPr>
        <w:jc w:val="both"/>
      </w:pPr>
      <w:r>
        <w:t>Гуткина Н.И. Психологическая готовность к школе. - СПб. - 2004. - 208 с.</w:t>
      </w:r>
    </w:p>
    <w:p w:rsidR="0091162C" w:rsidRDefault="0091162C" w:rsidP="00726B9D">
      <w:pPr>
        <w:pStyle w:val="NoSpacing"/>
        <w:numPr>
          <w:ilvl w:val="0"/>
          <w:numId w:val="3"/>
        </w:numPr>
        <w:jc w:val="both"/>
      </w:pPr>
      <w:r>
        <w:t>Юдина С.Ю. Когда школьник становится учеником. // Начальная школа до и после. - 2004. - № 8.</w:t>
      </w:r>
    </w:p>
    <w:p w:rsidR="0091162C" w:rsidRDefault="0091162C" w:rsidP="00726B9D">
      <w:pPr>
        <w:pStyle w:val="NoSpacing"/>
        <w:ind w:left="720"/>
        <w:jc w:val="both"/>
        <w:rPr>
          <w:rFonts w:cs="Arial"/>
        </w:rPr>
      </w:pPr>
    </w:p>
    <w:p w:rsidR="0091162C" w:rsidRDefault="0091162C" w:rsidP="00B95E8C">
      <w:pPr>
        <w:pStyle w:val="NoSpacing"/>
        <w:ind w:left="720"/>
        <w:jc w:val="right"/>
        <w:rPr>
          <w:rFonts w:cs="Arial"/>
        </w:rPr>
      </w:pPr>
    </w:p>
    <w:p w:rsidR="0091162C" w:rsidRDefault="0091162C" w:rsidP="00B95E8C">
      <w:pPr>
        <w:pStyle w:val="NoSpacing"/>
        <w:ind w:left="720"/>
        <w:jc w:val="right"/>
        <w:rPr>
          <w:rFonts w:cs="Arial"/>
        </w:rPr>
      </w:pPr>
    </w:p>
    <w:p w:rsidR="0091162C" w:rsidRDefault="0091162C" w:rsidP="00B95E8C">
      <w:pPr>
        <w:pStyle w:val="NoSpacing"/>
        <w:ind w:left="720"/>
        <w:jc w:val="right"/>
      </w:pPr>
      <w:r>
        <w:t>Приложение 1</w:t>
      </w:r>
    </w:p>
    <w:p w:rsidR="0091162C" w:rsidRPr="00B95E8C" w:rsidRDefault="0091162C" w:rsidP="00C267CC">
      <w:pPr>
        <w:pStyle w:val="NoSpacing"/>
        <w:ind w:left="720"/>
        <w:jc w:val="both"/>
        <w:rPr>
          <w:rFonts w:cs="Arial"/>
        </w:rPr>
      </w:pPr>
    </w:p>
    <w:p w:rsidR="0091162C" w:rsidRPr="00B95E8C" w:rsidRDefault="0091162C" w:rsidP="00B95E8C">
      <w:pPr>
        <w:pStyle w:val="NoSpacing"/>
        <w:jc w:val="center"/>
        <w:rPr>
          <w:b/>
          <w:bCs/>
        </w:rPr>
      </w:pPr>
      <w:r w:rsidRPr="00B95E8C">
        <w:rPr>
          <w:b/>
          <w:bCs/>
        </w:rPr>
        <w:t>Система работы по организации взаимодействия МДОУ «Детский сад № 30 «Насто» с Центральной городской библиотекой им. Д. Я. Гусарова.</w:t>
      </w:r>
    </w:p>
    <w:p w:rsidR="0091162C" w:rsidRPr="00B95E8C" w:rsidRDefault="0091162C" w:rsidP="00B95E8C">
      <w:pPr>
        <w:pStyle w:val="NoSpacing"/>
        <w:jc w:val="center"/>
        <w:rPr>
          <w:b/>
          <w:bCs/>
        </w:rPr>
      </w:pPr>
      <w:r w:rsidRPr="00B95E8C">
        <w:rPr>
          <w:b/>
          <w:bCs/>
        </w:rPr>
        <w:t>«Здравствуй, школа!»</w:t>
      </w:r>
    </w:p>
    <w:p w:rsidR="0091162C" w:rsidRPr="00085FB7" w:rsidRDefault="0091162C" w:rsidP="00B95E8C">
      <w:pPr>
        <w:pStyle w:val="NoSpacing"/>
        <w:jc w:val="both"/>
      </w:pPr>
      <w:r w:rsidRPr="00085FB7">
        <w:t xml:space="preserve"> </w:t>
      </w:r>
    </w:p>
    <w:p w:rsidR="0091162C" w:rsidRPr="00085FB7" w:rsidRDefault="0091162C" w:rsidP="00B95E8C">
      <w:pPr>
        <w:pStyle w:val="NoSpacing"/>
        <w:jc w:val="both"/>
      </w:pPr>
      <w:r w:rsidRPr="00085FB7">
        <w:rPr>
          <w:rFonts w:cs="Arial"/>
          <w:i/>
          <w:iCs/>
        </w:rPr>
        <w:tab/>
      </w:r>
      <w:r w:rsidRPr="00B95E8C">
        <w:rPr>
          <w:b/>
          <w:bCs/>
        </w:rPr>
        <w:t>Цель</w:t>
      </w:r>
      <w:r w:rsidRPr="00B95E8C">
        <w:t xml:space="preserve"> </w:t>
      </w:r>
      <w:r w:rsidRPr="00085FB7">
        <w:t>- подготовка к школе, развитие и социализация личности ребенка-дошкольника через освоение базовых культурных и нравственных ценностей общества посредством совместной деятельности детей, педагогов и родителей воспитанников в пространстве детской библиотеки.</w:t>
      </w:r>
    </w:p>
    <w:p w:rsidR="0091162C" w:rsidRPr="00B95E8C" w:rsidRDefault="0091162C" w:rsidP="00B95E8C">
      <w:pPr>
        <w:pStyle w:val="NoSpacing"/>
        <w:jc w:val="both"/>
        <w:rPr>
          <w:rFonts w:cs="Arial"/>
          <w:b/>
          <w:bCs/>
        </w:rPr>
      </w:pPr>
      <w:r w:rsidRPr="00085FB7">
        <w:rPr>
          <w:rFonts w:cs="Arial"/>
          <w:i/>
          <w:iCs/>
        </w:rPr>
        <w:tab/>
      </w:r>
      <w:r>
        <w:rPr>
          <w:b/>
          <w:bCs/>
        </w:rPr>
        <w:t>Задачи</w:t>
      </w:r>
    </w:p>
    <w:p w:rsidR="0091162C" w:rsidRDefault="0091162C" w:rsidP="00B95E8C">
      <w:pPr>
        <w:pStyle w:val="NoSpacing"/>
        <w:numPr>
          <w:ilvl w:val="0"/>
          <w:numId w:val="4"/>
        </w:numPr>
        <w:jc w:val="both"/>
        <w:rPr>
          <w:rFonts w:cs="Arial"/>
        </w:rPr>
      </w:pPr>
      <w:r w:rsidRPr="00085FB7">
        <w:t>Развивать познавательный интерес у детей к объектам и явлениям окружающего мира, формировать целостную картину мира, в том числе первичные ценностные представления.</w:t>
      </w:r>
    </w:p>
    <w:p w:rsidR="0091162C" w:rsidRPr="00085FB7" w:rsidRDefault="0091162C" w:rsidP="00B95E8C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t>Развивать мотивационную готовность к школе.</w:t>
      </w:r>
    </w:p>
    <w:p w:rsidR="0091162C" w:rsidRPr="00085FB7" w:rsidRDefault="0091162C" w:rsidP="00B95E8C">
      <w:pPr>
        <w:pStyle w:val="NoSpacing"/>
        <w:numPr>
          <w:ilvl w:val="0"/>
          <w:numId w:val="4"/>
        </w:numPr>
        <w:jc w:val="both"/>
      </w:pPr>
      <w:r w:rsidRPr="00085FB7">
        <w:t>Формировать читательский интерес и по</w:t>
      </w:r>
      <w:r>
        <w:t xml:space="preserve">требность в чтении (восприятии) </w:t>
      </w:r>
      <w:r w:rsidRPr="00085FB7">
        <w:t>книг, расширять кругозор детей.</w:t>
      </w:r>
    </w:p>
    <w:p w:rsidR="0091162C" w:rsidRPr="00085FB7" w:rsidRDefault="0091162C" w:rsidP="00B95E8C">
      <w:pPr>
        <w:pStyle w:val="NoSpacing"/>
        <w:numPr>
          <w:ilvl w:val="0"/>
          <w:numId w:val="4"/>
        </w:numPr>
        <w:jc w:val="both"/>
      </w:pPr>
      <w:r w:rsidRPr="00085FB7">
        <w:t>Приобщать к элементарным общепринятым социальным культурным нормам и правилам межличностного взаимодействия со сверстниками и взрослыми.</w:t>
      </w:r>
    </w:p>
    <w:p w:rsidR="0091162C" w:rsidRPr="00085FB7" w:rsidRDefault="0091162C" w:rsidP="00B95E8C">
      <w:pPr>
        <w:pStyle w:val="NoSpacing"/>
        <w:jc w:val="both"/>
        <w:rPr>
          <w:color w:val="000000"/>
        </w:rPr>
      </w:pPr>
      <w:r w:rsidRPr="00085FB7">
        <w:rPr>
          <w:rFonts w:cs="Arial"/>
        </w:rPr>
        <w:tab/>
      </w:r>
      <w:r w:rsidRPr="00085FB7">
        <w:t>Дети старших и подготовительных групп два раза в месяц посещают библиотеку</w:t>
      </w:r>
      <w:r>
        <w:t>.</w:t>
      </w:r>
      <w:r w:rsidRPr="00085FB7">
        <w:t xml:space="preserve"> Дети знакомятся с библиотекой «Путешествие в Книжкино царство» (экскурсия), участвуют в литературных играх «Эти чудесные сказки», </w:t>
      </w:r>
      <w:r w:rsidRPr="00085FB7">
        <w:rPr>
          <w:color w:val="000000"/>
        </w:rPr>
        <w:t>«Литературная карусель», с детьми проводят беседы о правилах поведения в библиотеке и культуре чтения книг и журналов, знакомят с книжными выставками, организованными в библиотеке «</w:t>
      </w:r>
      <w:r>
        <w:rPr>
          <w:color w:val="000000"/>
        </w:rPr>
        <w:t>Писатели-</w:t>
      </w:r>
      <w:r w:rsidRPr="00085FB7">
        <w:rPr>
          <w:color w:val="000000"/>
        </w:rPr>
        <w:t>юбиляры», «Наши любимые книги».</w:t>
      </w:r>
    </w:p>
    <w:p w:rsidR="0091162C" w:rsidRPr="00085FB7" w:rsidRDefault="0091162C" w:rsidP="00B95E8C">
      <w:pPr>
        <w:pStyle w:val="NoSpacing"/>
        <w:jc w:val="both"/>
        <w:rPr>
          <w:color w:val="000000"/>
        </w:rPr>
      </w:pPr>
      <w:r w:rsidRPr="00085FB7">
        <w:rPr>
          <w:color w:val="000000"/>
        </w:rPr>
        <w:tab/>
        <w:t xml:space="preserve"> </w:t>
      </w:r>
      <w:r>
        <w:rPr>
          <w:color w:val="000000"/>
        </w:rPr>
        <w:t>Воспитанники МДОУ</w:t>
      </w:r>
      <w:r w:rsidRPr="00085FB7">
        <w:rPr>
          <w:color w:val="000000"/>
        </w:rPr>
        <w:t xml:space="preserve"> имеют возможность прийти с родителями и записаться в библиотеку. </w:t>
      </w:r>
      <w:r>
        <w:rPr>
          <w:color w:val="000000"/>
        </w:rPr>
        <w:t>Сотрудники библиотеки</w:t>
      </w:r>
      <w:r w:rsidRPr="00085FB7">
        <w:rPr>
          <w:color w:val="000000"/>
        </w:rPr>
        <w:t xml:space="preserve"> проводят рекомендательные беседы при выборе книги, </w:t>
      </w:r>
      <w:r>
        <w:rPr>
          <w:color w:val="000000"/>
        </w:rPr>
        <w:t xml:space="preserve">беседуют </w:t>
      </w:r>
      <w:r w:rsidRPr="00085FB7">
        <w:rPr>
          <w:color w:val="000000"/>
        </w:rPr>
        <w:t xml:space="preserve">о прочитанной книге, </w:t>
      </w:r>
      <w:r>
        <w:rPr>
          <w:color w:val="000000"/>
        </w:rPr>
        <w:t xml:space="preserve">рассказывают </w:t>
      </w:r>
      <w:r w:rsidRPr="00085FB7">
        <w:rPr>
          <w:color w:val="000000"/>
        </w:rPr>
        <w:t>о новых книгах.</w:t>
      </w:r>
    </w:p>
    <w:p w:rsidR="0091162C" w:rsidRPr="00085FB7" w:rsidRDefault="0091162C" w:rsidP="00B95E8C">
      <w:pPr>
        <w:pStyle w:val="NoSpacing"/>
        <w:jc w:val="both"/>
        <w:rPr>
          <w:color w:val="000000"/>
        </w:rPr>
      </w:pPr>
      <w:r w:rsidRPr="00085FB7">
        <w:rPr>
          <w:color w:val="000000"/>
        </w:rPr>
        <w:tab/>
      </w:r>
      <w:r>
        <w:rPr>
          <w:color w:val="000000"/>
        </w:rPr>
        <w:t>Они</w:t>
      </w:r>
      <w:r w:rsidRPr="00085FB7">
        <w:rPr>
          <w:color w:val="000000"/>
        </w:rPr>
        <w:t xml:space="preserve"> информируют воспитателей о новой методической литературе, педагогических журналах и газетах, помогают осуществить поиск литературы и периодических изданий по заданной тематике.</w:t>
      </w:r>
    </w:p>
    <w:p w:rsidR="0091162C" w:rsidRPr="00085FB7" w:rsidRDefault="0091162C" w:rsidP="00B95E8C">
      <w:pPr>
        <w:pStyle w:val="NoSpacing"/>
        <w:ind w:firstLine="708"/>
        <w:jc w:val="both"/>
        <w:rPr>
          <w:color w:val="000000"/>
        </w:rPr>
      </w:pPr>
      <w:r w:rsidRPr="00085FB7">
        <w:t>В МДОУ воспитатели с детьми проводят беседы о п</w:t>
      </w:r>
      <w:r w:rsidRPr="00085FB7">
        <w:rPr>
          <w:color w:val="000000"/>
        </w:rPr>
        <w:t>равилах   обращения с книгой «Чтобы книга дольше жила...», трудовую деятельность «Книжкина больница» и др.</w:t>
      </w:r>
    </w:p>
    <w:p w:rsidR="0091162C" w:rsidRDefault="0091162C" w:rsidP="00B95E8C">
      <w:pPr>
        <w:pStyle w:val="NoSpacing"/>
        <w:jc w:val="both"/>
      </w:pPr>
      <w:r w:rsidRPr="00085FB7">
        <w:rPr>
          <w:rFonts w:cs="Arial"/>
        </w:rPr>
        <w:tab/>
      </w:r>
      <w:r w:rsidRPr="00085FB7">
        <w:t xml:space="preserve">Такое взаимодействие имеет положительные результаты: </w:t>
      </w:r>
      <w:r w:rsidRPr="00756E5D">
        <w:rPr>
          <w:b/>
          <w:bCs/>
          <w:i/>
          <w:iCs/>
        </w:rPr>
        <w:t>у детей</w:t>
      </w:r>
      <w:r w:rsidRPr="00085FB7">
        <w:t xml:space="preserve"> повысилась мотивация к обучению, расширился кругозор, сформировался познавательный интерес, интерес к книге, появилась потребность в чтении</w:t>
      </w:r>
      <w:r>
        <w:t xml:space="preserve"> </w:t>
      </w:r>
      <w:r w:rsidRPr="00085FB7">
        <w:t xml:space="preserve">(слушании) книг, улучшились показатели развития восприятия, памяти, речи; снизилась напряжённость в общении с окружающими людьми, повысилась самостоятельность, инициативность. </w:t>
      </w:r>
      <w:r w:rsidRPr="00756E5D">
        <w:rPr>
          <w:b/>
          <w:bCs/>
          <w:i/>
          <w:iCs/>
        </w:rPr>
        <w:t>У родителей</w:t>
      </w:r>
      <w:r w:rsidRPr="00085FB7">
        <w:t xml:space="preserve"> повысился интерес к данной форме развития дошкольников: многие записали своих детей в библиотеку, стали проявлять активность в посещении театров, музеев, выставок вместе с детьми.</w:t>
      </w:r>
      <w:r>
        <w:t xml:space="preserve"> </w:t>
      </w:r>
      <w:r w:rsidRPr="00756E5D">
        <w:rPr>
          <w:b/>
          <w:bCs/>
          <w:i/>
          <w:iCs/>
        </w:rPr>
        <w:t>Педагоги</w:t>
      </w:r>
      <w:r>
        <w:t xml:space="preserve"> активно пользуются библиотечным фондом, изучают новинки детской литературы, берут книги в группу и читают детям, пользуются услугой подбора литературы по интересующей теме.</w:t>
      </w:r>
    </w:p>
    <w:p w:rsidR="0091162C" w:rsidRDefault="0091162C" w:rsidP="00B95E8C">
      <w:pPr>
        <w:pStyle w:val="NoSpacing"/>
        <w:jc w:val="center"/>
        <w:rPr>
          <w:rFonts w:cs="Arial"/>
        </w:rPr>
      </w:pPr>
    </w:p>
    <w:tbl>
      <w:tblPr>
        <w:tblW w:w="0" w:type="auto"/>
        <w:tblInd w:w="-106" w:type="dxa"/>
        <w:tblLook w:val="00A0"/>
      </w:tblPr>
      <w:tblGrid>
        <w:gridCol w:w="2383"/>
        <w:gridCol w:w="2383"/>
        <w:gridCol w:w="2383"/>
        <w:gridCol w:w="2383"/>
      </w:tblGrid>
      <w:tr w:rsidR="0091162C" w:rsidRPr="00756E5D">
        <w:tc>
          <w:tcPr>
            <w:tcW w:w="2383" w:type="dxa"/>
          </w:tcPr>
          <w:p w:rsidR="0091162C" w:rsidRPr="00756E5D" w:rsidRDefault="0091162C" w:rsidP="00366B9C">
            <w:pPr>
              <w:pStyle w:val="NoSpacing"/>
              <w:jc w:val="both"/>
              <w:rPr>
                <w:rFonts w:cs="Arial"/>
              </w:rPr>
            </w:pPr>
            <w:r w:rsidRPr="00720285">
              <w:rPr>
                <w:rFonts w:cs="Arial"/>
                <w:noProof/>
              </w:rPr>
              <w:pict>
                <v:shape id="Рисунок 4" o:spid="_x0000_i1026" type="#_x0000_t75" alt="PB040338" style="width:106.5pt;height:80.25pt;visibility:visible">
                  <v:imagedata r:id="rId6" o:title=""/>
                </v:shape>
              </w:pict>
            </w:r>
          </w:p>
        </w:tc>
        <w:tc>
          <w:tcPr>
            <w:tcW w:w="2383" w:type="dxa"/>
          </w:tcPr>
          <w:p w:rsidR="0091162C" w:rsidRPr="00756E5D" w:rsidRDefault="0091162C" w:rsidP="00366B9C">
            <w:pPr>
              <w:pStyle w:val="NoSpacing"/>
              <w:jc w:val="both"/>
              <w:rPr>
                <w:rFonts w:cs="Arial"/>
              </w:rPr>
            </w:pPr>
            <w:r w:rsidRPr="00720285">
              <w:rPr>
                <w:rFonts w:cs="Arial"/>
                <w:noProof/>
              </w:rPr>
              <w:pict>
                <v:shape id="Рисунок 3" o:spid="_x0000_i1027" type="#_x0000_t75" alt="PB030289" style="width:105.75pt;height:78pt;visibility:visible">
                  <v:imagedata r:id="rId7" o:title=""/>
                </v:shape>
              </w:pict>
            </w:r>
          </w:p>
        </w:tc>
        <w:tc>
          <w:tcPr>
            <w:tcW w:w="2383" w:type="dxa"/>
          </w:tcPr>
          <w:p w:rsidR="0091162C" w:rsidRPr="00756E5D" w:rsidRDefault="0091162C" w:rsidP="00366B9C">
            <w:pPr>
              <w:pStyle w:val="NoSpacing"/>
              <w:jc w:val="both"/>
              <w:rPr>
                <w:rFonts w:cs="Arial"/>
              </w:rPr>
            </w:pPr>
            <w:r w:rsidRPr="00103B5F">
              <w:rPr>
                <w:rFonts w:cs="Arial"/>
                <w:noProof/>
                <w:sz w:val="28"/>
                <w:szCs w:val="28"/>
              </w:rPr>
              <w:pict>
                <v:shape id="Рисунок 2" o:spid="_x0000_i1028" type="#_x0000_t75" alt="PB030310" style="width:105.75pt;height:78.75pt;visibility:visible">
                  <v:imagedata r:id="rId8" o:title=""/>
                </v:shape>
              </w:pict>
            </w:r>
          </w:p>
        </w:tc>
        <w:tc>
          <w:tcPr>
            <w:tcW w:w="2383" w:type="dxa"/>
          </w:tcPr>
          <w:p w:rsidR="0091162C" w:rsidRPr="00756E5D" w:rsidRDefault="0091162C" w:rsidP="00366B9C">
            <w:pPr>
              <w:pStyle w:val="NoSpacing"/>
              <w:jc w:val="both"/>
              <w:rPr>
                <w:rFonts w:cs="Arial"/>
              </w:rPr>
            </w:pPr>
            <w:r w:rsidRPr="00103B5F">
              <w:rPr>
                <w:rFonts w:cs="Arial"/>
                <w:noProof/>
                <w:sz w:val="28"/>
                <w:szCs w:val="28"/>
              </w:rPr>
              <w:pict>
                <v:shape id="Рисунок 1" o:spid="_x0000_i1029" type="#_x0000_t75" alt="PB030318" style="width:106.5pt;height:80.25pt;visibility:visible">
                  <v:imagedata r:id="rId9" o:title=""/>
                </v:shape>
              </w:pict>
            </w:r>
          </w:p>
        </w:tc>
      </w:tr>
    </w:tbl>
    <w:p w:rsidR="0091162C" w:rsidRDefault="0091162C" w:rsidP="00B95E8C">
      <w:pPr>
        <w:pStyle w:val="NoSpacing"/>
        <w:jc w:val="both"/>
        <w:rPr>
          <w:rFonts w:cs="Arial"/>
        </w:rPr>
      </w:pPr>
    </w:p>
    <w:p w:rsidR="0091162C" w:rsidRPr="005D105B" w:rsidRDefault="0091162C">
      <w:pPr>
        <w:pStyle w:val="NoSpacing"/>
        <w:jc w:val="both"/>
        <w:rPr>
          <w:rFonts w:cs="Arial"/>
        </w:rPr>
      </w:pPr>
    </w:p>
    <w:sectPr w:rsidR="0091162C" w:rsidRPr="005D105B" w:rsidSect="00C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645"/>
        </w:tabs>
        <w:ind w:left="645" w:hanging="360"/>
      </w:pPr>
      <w:rPr>
        <w:rFonts w:ascii="Wingdings" w:hAnsi="Wingdings" w:cs="Wingdings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05"/>
        </w:tabs>
        <w:ind w:left="100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365"/>
        </w:tabs>
        <w:ind w:left="1365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725"/>
        </w:tabs>
        <w:ind w:left="1725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085"/>
        </w:tabs>
        <w:ind w:left="208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445"/>
        </w:tabs>
        <w:ind w:left="2445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05"/>
        </w:tabs>
        <w:ind w:left="2805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165"/>
        </w:tabs>
        <w:ind w:left="316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525"/>
        </w:tabs>
        <w:ind w:left="3525" w:hanging="360"/>
      </w:pPr>
      <w:rPr>
        <w:rFonts w:ascii="OpenSymbol" w:eastAsia="OpenSymbol"/>
      </w:rPr>
    </w:lvl>
  </w:abstractNum>
  <w:abstractNum w:abstractNumId="1">
    <w:nsid w:val="1A2C3D07"/>
    <w:multiLevelType w:val="hybridMultilevel"/>
    <w:tmpl w:val="D8F8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6043"/>
    <w:multiLevelType w:val="hybridMultilevel"/>
    <w:tmpl w:val="46B2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F9"/>
    <w:multiLevelType w:val="hybridMultilevel"/>
    <w:tmpl w:val="B5CA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4FB"/>
    <w:rsid w:val="0002291A"/>
    <w:rsid w:val="00036B4A"/>
    <w:rsid w:val="00085FB7"/>
    <w:rsid w:val="00093220"/>
    <w:rsid w:val="000B57C8"/>
    <w:rsid w:val="000D11CE"/>
    <w:rsid w:val="000E18FF"/>
    <w:rsid w:val="000E1B78"/>
    <w:rsid w:val="00103B5F"/>
    <w:rsid w:val="001103FE"/>
    <w:rsid w:val="00121234"/>
    <w:rsid w:val="00125D57"/>
    <w:rsid w:val="001B74CE"/>
    <w:rsid w:val="001F0C75"/>
    <w:rsid w:val="00222611"/>
    <w:rsid w:val="00224954"/>
    <w:rsid w:val="00225545"/>
    <w:rsid w:val="00226ED2"/>
    <w:rsid w:val="002404F0"/>
    <w:rsid w:val="00241956"/>
    <w:rsid w:val="00294BC6"/>
    <w:rsid w:val="00297687"/>
    <w:rsid w:val="002B6F7E"/>
    <w:rsid w:val="002D18CF"/>
    <w:rsid w:val="002D6549"/>
    <w:rsid w:val="002E6C35"/>
    <w:rsid w:val="002F005D"/>
    <w:rsid w:val="002F27A9"/>
    <w:rsid w:val="0030470A"/>
    <w:rsid w:val="003210D7"/>
    <w:rsid w:val="00326167"/>
    <w:rsid w:val="00355659"/>
    <w:rsid w:val="00360394"/>
    <w:rsid w:val="0036306B"/>
    <w:rsid w:val="00366B9C"/>
    <w:rsid w:val="003E4229"/>
    <w:rsid w:val="004013F9"/>
    <w:rsid w:val="00431F76"/>
    <w:rsid w:val="0046755A"/>
    <w:rsid w:val="004C2DA6"/>
    <w:rsid w:val="004D5D86"/>
    <w:rsid w:val="004F1884"/>
    <w:rsid w:val="004F1B76"/>
    <w:rsid w:val="00510268"/>
    <w:rsid w:val="00524E99"/>
    <w:rsid w:val="00526A38"/>
    <w:rsid w:val="005736E6"/>
    <w:rsid w:val="0058677D"/>
    <w:rsid w:val="005A0664"/>
    <w:rsid w:val="005C7622"/>
    <w:rsid w:val="005D105B"/>
    <w:rsid w:val="005D5CB9"/>
    <w:rsid w:val="005F0F6D"/>
    <w:rsid w:val="0060137E"/>
    <w:rsid w:val="0061244C"/>
    <w:rsid w:val="006469A9"/>
    <w:rsid w:val="006525EF"/>
    <w:rsid w:val="006674B5"/>
    <w:rsid w:val="00676BF2"/>
    <w:rsid w:val="00682A3C"/>
    <w:rsid w:val="006916A4"/>
    <w:rsid w:val="006A580B"/>
    <w:rsid w:val="006B7001"/>
    <w:rsid w:val="006D1A56"/>
    <w:rsid w:val="006D1CBF"/>
    <w:rsid w:val="006E531E"/>
    <w:rsid w:val="00717D19"/>
    <w:rsid w:val="00720285"/>
    <w:rsid w:val="007231E4"/>
    <w:rsid w:val="00726B9D"/>
    <w:rsid w:val="00742FAD"/>
    <w:rsid w:val="00751743"/>
    <w:rsid w:val="007523AA"/>
    <w:rsid w:val="00756E5D"/>
    <w:rsid w:val="00771189"/>
    <w:rsid w:val="007937B3"/>
    <w:rsid w:val="0079512B"/>
    <w:rsid w:val="007A6A26"/>
    <w:rsid w:val="007B707B"/>
    <w:rsid w:val="007D7948"/>
    <w:rsid w:val="007E32FC"/>
    <w:rsid w:val="00802EF1"/>
    <w:rsid w:val="00805115"/>
    <w:rsid w:val="00807EBB"/>
    <w:rsid w:val="0081695E"/>
    <w:rsid w:val="008248A9"/>
    <w:rsid w:val="0082547D"/>
    <w:rsid w:val="00844CF3"/>
    <w:rsid w:val="008563C3"/>
    <w:rsid w:val="008704FB"/>
    <w:rsid w:val="008738A5"/>
    <w:rsid w:val="00887FD7"/>
    <w:rsid w:val="008A08D1"/>
    <w:rsid w:val="008A573A"/>
    <w:rsid w:val="008E133C"/>
    <w:rsid w:val="008F6B57"/>
    <w:rsid w:val="0091162C"/>
    <w:rsid w:val="00947381"/>
    <w:rsid w:val="0095061C"/>
    <w:rsid w:val="00971C12"/>
    <w:rsid w:val="00996634"/>
    <w:rsid w:val="009A2BAA"/>
    <w:rsid w:val="009A5CE2"/>
    <w:rsid w:val="009E0D05"/>
    <w:rsid w:val="00A2473F"/>
    <w:rsid w:val="00A5474D"/>
    <w:rsid w:val="00A56C94"/>
    <w:rsid w:val="00A81AC6"/>
    <w:rsid w:val="00AA0570"/>
    <w:rsid w:val="00AA282F"/>
    <w:rsid w:val="00AC35BD"/>
    <w:rsid w:val="00AD79D7"/>
    <w:rsid w:val="00B14816"/>
    <w:rsid w:val="00B7149E"/>
    <w:rsid w:val="00B75574"/>
    <w:rsid w:val="00B75ADC"/>
    <w:rsid w:val="00B847E8"/>
    <w:rsid w:val="00B85690"/>
    <w:rsid w:val="00B95E8C"/>
    <w:rsid w:val="00B9605C"/>
    <w:rsid w:val="00BD1F49"/>
    <w:rsid w:val="00BE1E31"/>
    <w:rsid w:val="00C267CC"/>
    <w:rsid w:val="00C30F9D"/>
    <w:rsid w:val="00C47232"/>
    <w:rsid w:val="00C526D0"/>
    <w:rsid w:val="00C541C7"/>
    <w:rsid w:val="00C617C2"/>
    <w:rsid w:val="00C86F15"/>
    <w:rsid w:val="00C9791D"/>
    <w:rsid w:val="00D10759"/>
    <w:rsid w:val="00D27827"/>
    <w:rsid w:val="00D27D55"/>
    <w:rsid w:val="00D35E86"/>
    <w:rsid w:val="00D40545"/>
    <w:rsid w:val="00D5146D"/>
    <w:rsid w:val="00D62B75"/>
    <w:rsid w:val="00D8258C"/>
    <w:rsid w:val="00D92E75"/>
    <w:rsid w:val="00DC2AC5"/>
    <w:rsid w:val="00DD4E89"/>
    <w:rsid w:val="00DE002D"/>
    <w:rsid w:val="00DF0F37"/>
    <w:rsid w:val="00E22F5A"/>
    <w:rsid w:val="00E31E66"/>
    <w:rsid w:val="00E34A41"/>
    <w:rsid w:val="00E45A01"/>
    <w:rsid w:val="00E62A83"/>
    <w:rsid w:val="00E722A8"/>
    <w:rsid w:val="00E903FE"/>
    <w:rsid w:val="00EC76AA"/>
    <w:rsid w:val="00ED2130"/>
    <w:rsid w:val="00ED57DA"/>
    <w:rsid w:val="00EF7A39"/>
    <w:rsid w:val="00F26B21"/>
    <w:rsid w:val="00F365AD"/>
    <w:rsid w:val="00F441D5"/>
    <w:rsid w:val="00F51BBD"/>
    <w:rsid w:val="00F669CC"/>
    <w:rsid w:val="00F67080"/>
    <w:rsid w:val="00FA6256"/>
    <w:rsid w:val="00FB1DD5"/>
    <w:rsid w:val="00FC785E"/>
    <w:rsid w:val="00FC7F6F"/>
    <w:rsid w:val="00FE7609"/>
    <w:rsid w:val="00FF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BD"/>
    <w:pPr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nthid">
    <w:name w:val="print_hid"/>
    <w:basedOn w:val="DefaultParagraphFont"/>
    <w:uiPriority w:val="99"/>
    <w:rsid w:val="00F51BBD"/>
  </w:style>
  <w:style w:type="paragraph" w:styleId="NoSpacing">
    <w:name w:val="No Spacing"/>
    <w:uiPriority w:val="99"/>
    <w:qFormat/>
    <w:rsid w:val="00F26B2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E76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ListParagraph">
    <w:name w:val="List Paragraph"/>
    <w:basedOn w:val="Normal"/>
    <w:uiPriority w:val="99"/>
    <w:qFormat/>
    <w:rsid w:val="00B95E8C"/>
    <w:pPr>
      <w:ind w:left="720"/>
    </w:pPr>
  </w:style>
  <w:style w:type="table" w:styleId="TableGrid">
    <w:name w:val="Table Grid"/>
    <w:basedOn w:val="TableNormal"/>
    <w:uiPriority w:val="99"/>
    <w:rsid w:val="002F27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5</Pages>
  <Words>1398</Words>
  <Characters>7969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user</cp:lastModifiedBy>
  <cp:revision>11</cp:revision>
  <dcterms:created xsi:type="dcterms:W3CDTF">2016-03-04T01:59:00Z</dcterms:created>
  <dcterms:modified xsi:type="dcterms:W3CDTF">2016-03-04T11:07:00Z</dcterms:modified>
</cp:coreProperties>
</file>